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98"/>
        <w:gridCol w:w="598"/>
        <w:gridCol w:w="4863"/>
        <w:gridCol w:w="4972"/>
        <w:gridCol w:w="506"/>
        <w:gridCol w:w="458"/>
        <w:gridCol w:w="2223"/>
      </w:tblGrid>
      <w:tr w:rsidR="003C2B70" w:rsidRPr="004411E1" w:rsidTr="009B3DD8">
        <w:trPr>
          <w:cantSplit/>
          <w:trHeight w:val="1134"/>
        </w:trPr>
        <w:tc>
          <w:tcPr>
            <w:tcW w:w="1196" w:type="dxa"/>
            <w:gridSpan w:val="2"/>
            <w:tcBorders>
              <w:top w:val="double" w:sz="4" w:space="0" w:color="auto"/>
              <w:bottom w:val="double" w:sz="4" w:space="0" w:color="auto"/>
            </w:tcBorders>
            <w:vAlign w:val="center"/>
          </w:tcPr>
          <w:p w:rsidR="003C2B70" w:rsidRPr="004411E1" w:rsidRDefault="003C2B70" w:rsidP="009B3DD8">
            <w:pPr>
              <w:autoSpaceDE w:val="0"/>
              <w:autoSpaceDN w:val="0"/>
              <w:adjustRightInd w:val="0"/>
              <w:jc w:val="center"/>
              <w:rPr>
                <w:rFonts w:ascii="Arial Narrow" w:hAnsi="Arial Narrow"/>
                <w:b/>
                <w:sz w:val="20"/>
                <w:szCs w:val="20"/>
              </w:rPr>
            </w:pPr>
            <w:r w:rsidRPr="004411E1">
              <w:rPr>
                <w:rFonts w:ascii="Arial Narrow" w:hAnsi="Arial Narrow"/>
                <w:b/>
                <w:sz w:val="20"/>
                <w:szCs w:val="20"/>
              </w:rPr>
              <w:t xml:space="preserve">Název rámcového tématu </w:t>
            </w:r>
          </w:p>
        </w:tc>
        <w:tc>
          <w:tcPr>
            <w:tcW w:w="4863" w:type="dxa"/>
            <w:tcBorders>
              <w:top w:val="double" w:sz="4" w:space="0" w:color="auto"/>
              <w:bottom w:val="double" w:sz="4" w:space="0" w:color="auto"/>
            </w:tcBorders>
            <w:vAlign w:val="center"/>
          </w:tcPr>
          <w:p w:rsidR="003C2B70" w:rsidRPr="004411E1" w:rsidRDefault="003C2B70" w:rsidP="009B3DD8">
            <w:pPr>
              <w:autoSpaceDE w:val="0"/>
              <w:autoSpaceDN w:val="0"/>
              <w:adjustRightInd w:val="0"/>
              <w:jc w:val="center"/>
              <w:rPr>
                <w:rFonts w:ascii="Arial Narrow" w:hAnsi="Arial Narrow"/>
                <w:b/>
                <w:sz w:val="20"/>
                <w:szCs w:val="20"/>
              </w:rPr>
            </w:pPr>
            <w:r w:rsidRPr="004411E1">
              <w:rPr>
                <w:rFonts w:ascii="Arial Narrow" w:hAnsi="Arial Narrow"/>
                <w:b/>
                <w:sz w:val="20"/>
                <w:szCs w:val="20"/>
              </w:rPr>
              <w:t>Anotace (česky)</w:t>
            </w:r>
          </w:p>
        </w:tc>
        <w:tc>
          <w:tcPr>
            <w:tcW w:w="4972" w:type="dxa"/>
            <w:tcBorders>
              <w:top w:val="double" w:sz="4" w:space="0" w:color="auto"/>
              <w:bottom w:val="double" w:sz="4" w:space="0" w:color="auto"/>
            </w:tcBorders>
            <w:vAlign w:val="center"/>
          </w:tcPr>
          <w:p w:rsidR="003C2B70" w:rsidRPr="004411E1" w:rsidRDefault="003C2B70" w:rsidP="009B3DD8">
            <w:pPr>
              <w:autoSpaceDE w:val="0"/>
              <w:autoSpaceDN w:val="0"/>
              <w:adjustRightInd w:val="0"/>
              <w:jc w:val="center"/>
              <w:rPr>
                <w:rFonts w:ascii="Arial Narrow" w:hAnsi="Arial Narrow"/>
                <w:b/>
                <w:sz w:val="20"/>
                <w:szCs w:val="20"/>
              </w:rPr>
            </w:pPr>
            <w:r w:rsidRPr="004411E1">
              <w:rPr>
                <w:rFonts w:ascii="Arial Narrow" w:hAnsi="Arial Narrow"/>
                <w:b/>
                <w:sz w:val="20"/>
                <w:szCs w:val="20"/>
              </w:rPr>
              <w:t>Anotace (anglicky)</w:t>
            </w:r>
          </w:p>
        </w:tc>
        <w:tc>
          <w:tcPr>
            <w:tcW w:w="506" w:type="dxa"/>
            <w:tcBorders>
              <w:top w:val="double" w:sz="4" w:space="0" w:color="auto"/>
              <w:bottom w:val="double" w:sz="4" w:space="0" w:color="auto"/>
            </w:tcBorders>
            <w:textDirection w:val="btLr"/>
            <w:vAlign w:val="center"/>
          </w:tcPr>
          <w:p w:rsidR="003C2B70" w:rsidRPr="004411E1" w:rsidRDefault="003C2B70" w:rsidP="009B3DD8">
            <w:pPr>
              <w:autoSpaceDE w:val="0"/>
              <w:autoSpaceDN w:val="0"/>
              <w:adjustRightInd w:val="0"/>
              <w:ind w:left="113" w:right="113"/>
              <w:jc w:val="center"/>
              <w:rPr>
                <w:rFonts w:ascii="Arial Narrow" w:hAnsi="Arial Narrow"/>
                <w:b/>
                <w:sz w:val="20"/>
                <w:szCs w:val="20"/>
              </w:rPr>
            </w:pPr>
            <w:r w:rsidRPr="004411E1">
              <w:rPr>
                <w:rFonts w:ascii="Arial Narrow" w:hAnsi="Arial Narrow"/>
                <w:b/>
                <w:sz w:val="20"/>
                <w:szCs w:val="20"/>
              </w:rPr>
              <w:t>Školitel</w:t>
            </w:r>
          </w:p>
        </w:tc>
        <w:tc>
          <w:tcPr>
            <w:tcW w:w="458" w:type="dxa"/>
            <w:tcBorders>
              <w:top w:val="double" w:sz="4" w:space="0" w:color="auto"/>
              <w:bottom w:val="double" w:sz="4" w:space="0" w:color="auto"/>
            </w:tcBorders>
            <w:textDirection w:val="btLr"/>
            <w:vAlign w:val="center"/>
          </w:tcPr>
          <w:p w:rsidR="003C2B70" w:rsidRPr="004411E1" w:rsidRDefault="003C2B70" w:rsidP="009B3DD8">
            <w:pPr>
              <w:autoSpaceDE w:val="0"/>
              <w:autoSpaceDN w:val="0"/>
              <w:adjustRightInd w:val="0"/>
              <w:ind w:left="113" w:right="113"/>
              <w:jc w:val="center"/>
              <w:rPr>
                <w:rFonts w:ascii="Arial Narrow" w:hAnsi="Arial Narrow"/>
                <w:b/>
                <w:sz w:val="20"/>
                <w:szCs w:val="20"/>
              </w:rPr>
            </w:pPr>
            <w:r w:rsidRPr="004411E1">
              <w:rPr>
                <w:rFonts w:ascii="Arial Narrow" w:hAnsi="Arial Narrow"/>
                <w:b/>
                <w:sz w:val="20"/>
                <w:szCs w:val="20"/>
              </w:rPr>
              <w:t>Školitel-specialista</w:t>
            </w:r>
          </w:p>
        </w:tc>
        <w:tc>
          <w:tcPr>
            <w:tcW w:w="2223" w:type="dxa"/>
            <w:tcBorders>
              <w:top w:val="double" w:sz="4" w:space="0" w:color="auto"/>
              <w:bottom w:val="double" w:sz="4" w:space="0" w:color="auto"/>
            </w:tcBorders>
            <w:vAlign w:val="center"/>
          </w:tcPr>
          <w:p w:rsidR="003C2B70" w:rsidRPr="004411E1" w:rsidRDefault="003C2B70" w:rsidP="009B3DD8">
            <w:pPr>
              <w:autoSpaceDE w:val="0"/>
              <w:autoSpaceDN w:val="0"/>
              <w:adjustRightInd w:val="0"/>
              <w:jc w:val="center"/>
              <w:rPr>
                <w:rFonts w:ascii="Arial Narrow" w:hAnsi="Arial Narrow"/>
                <w:b/>
                <w:sz w:val="20"/>
                <w:szCs w:val="20"/>
              </w:rPr>
            </w:pPr>
            <w:r w:rsidRPr="004411E1">
              <w:rPr>
                <w:rFonts w:ascii="Arial Narrow" w:hAnsi="Arial Narrow"/>
                <w:b/>
                <w:sz w:val="20"/>
                <w:szCs w:val="20"/>
              </w:rPr>
              <w:t>Číslo a název projektu/grantu</w:t>
            </w:r>
          </w:p>
        </w:tc>
      </w:tr>
      <w:tr w:rsidR="003C2B70" w:rsidRPr="00151C80" w:rsidTr="009B3DD8">
        <w:trPr>
          <w:cantSplit/>
          <w:trHeight w:val="1134"/>
        </w:trPr>
        <w:tc>
          <w:tcPr>
            <w:tcW w:w="598" w:type="dxa"/>
            <w:tcBorders>
              <w:top w:val="double" w:sz="4" w:space="0" w:color="auto"/>
              <w:bottom w:val="double" w:sz="4" w:space="0" w:color="auto"/>
            </w:tcBorders>
            <w:textDirection w:val="btLr"/>
            <w:vAlign w:val="center"/>
          </w:tcPr>
          <w:p w:rsidR="003C2B70" w:rsidRPr="00151C80" w:rsidRDefault="003C2B70" w:rsidP="009B3DD8">
            <w:pPr>
              <w:autoSpaceDE w:val="0"/>
              <w:autoSpaceDN w:val="0"/>
              <w:adjustRightInd w:val="0"/>
              <w:ind w:left="113" w:right="113"/>
              <w:jc w:val="center"/>
              <w:rPr>
                <w:rFonts w:ascii="Arial" w:hAnsi="Arial" w:cs="Arial"/>
                <w:b/>
              </w:rPr>
            </w:pPr>
            <w:r w:rsidRPr="00151C80">
              <w:rPr>
                <w:rFonts w:ascii="Arial" w:hAnsi="Arial" w:cs="Arial"/>
                <w:b/>
              </w:rPr>
              <w:t>Modelování a mapování bioelektrických zdrojů</w:t>
            </w:r>
          </w:p>
        </w:tc>
        <w:tc>
          <w:tcPr>
            <w:tcW w:w="598" w:type="dxa"/>
            <w:tcBorders>
              <w:top w:val="double" w:sz="4" w:space="0" w:color="auto"/>
            </w:tcBorders>
            <w:textDirection w:val="btLr"/>
            <w:vAlign w:val="center"/>
          </w:tcPr>
          <w:p w:rsidR="003C2B70" w:rsidRPr="00151C80" w:rsidRDefault="003C2B70" w:rsidP="009B3DD8">
            <w:pPr>
              <w:autoSpaceDE w:val="0"/>
              <w:autoSpaceDN w:val="0"/>
              <w:adjustRightInd w:val="0"/>
              <w:ind w:left="113" w:right="113"/>
              <w:jc w:val="center"/>
              <w:rPr>
                <w:rFonts w:ascii="Arial" w:hAnsi="Arial" w:cs="Arial"/>
                <w:b/>
                <w:lang w:val="en-US"/>
              </w:rPr>
            </w:pPr>
            <w:r w:rsidRPr="00151C80">
              <w:rPr>
                <w:rFonts w:ascii="Arial" w:hAnsi="Arial" w:cs="Arial"/>
                <w:b/>
                <w:lang w:val="en-US"/>
              </w:rPr>
              <w:t>Modeling and Mapping of Bioelectrical sources</w:t>
            </w:r>
          </w:p>
        </w:tc>
        <w:tc>
          <w:tcPr>
            <w:tcW w:w="4863" w:type="dxa"/>
            <w:tcBorders>
              <w:top w:val="double" w:sz="4" w:space="0" w:color="auto"/>
            </w:tcBorders>
          </w:tcPr>
          <w:p w:rsidR="003C2B70" w:rsidRPr="00151C80" w:rsidRDefault="003C2B70" w:rsidP="009B3DD8">
            <w:pPr>
              <w:pStyle w:val="Normlnweb"/>
              <w:spacing w:before="0" w:beforeAutospacing="0" w:after="0" w:afterAutospacing="0"/>
              <w:jc w:val="both"/>
              <w:rPr>
                <w:rFonts w:ascii="Arial" w:hAnsi="Arial" w:cs="Arial"/>
              </w:rPr>
            </w:pPr>
            <w:r w:rsidRPr="00151C80">
              <w:rPr>
                <w:rFonts w:ascii="Arial" w:hAnsi="Arial" w:cs="Arial"/>
              </w:rPr>
              <w:t>Cílem práce je modelování a mapování bioelektrických zdrojů srdce pro určení poruch vodivostního systému a oblastí myokardu se změněnou repolarizací. Návrh a simulační analýza technických a programových prostředků pro vícekanálové distribuované měřící systémy případně i s bezdrátovým přenosem dat na malé vzdálenosti. Na základě naměřených údajů i simulaci, znalosti struktury hrudníku jako nehomogenního objemového vodiče, modelování elektrického generátoru srdce. Experimentální ověření modelu a mapovacího systému na snímání EKG signálů.</w:t>
            </w:r>
          </w:p>
          <w:p w:rsidR="003C2B70" w:rsidRPr="00151C80" w:rsidRDefault="003C2B70" w:rsidP="009B3DD8">
            <w:pPr>
              <w:pStyle w:val="Normlnweb"/>
              <w:spacing w:before="0" w:beforeAutospacing="0" w:after="0" w:afterAutospacing="0"/>
              <w:jc w:val="both"/>
              <w:rPr>
                <w:rFonts w:ascii="Arial" w:hAnsi="Arial" w:cs="Arial"/>
              </w:rPr>
            </w:pPr>
          </w:p>
        </w:tc>
        <w:tc>
          <w:tcPr>
            <w:tcW w:w="4972" w:type="dxa"/>
            <w:tcBorders>
              <w:top w:val="double" w:sz="4" w:space="0" w:color="auto"/>
            </w:tcBorders>
          </w:tcPr>
          <w:p w:rsidR="003C2B70" w:rsidRPr="00F92BAF" w:rsidRDefault="003C2B70" w:rsidP="009B3DD8">
            <w:pPr>
              <w:pStyle w:val="Normlnweb"/>
              <w:spacing w:before="0" w:beforeAutospacing="0" w:after="0" w:afterAutospacing="0"/>
              <w:jc w:val="both"/>
              <w:rPr>
                <w:rFonts w:ascii="Times New Roman" w:hAnsi="Times New Roman" w:cs="Times New Roman"/>
                <w:lang w:val="en-GB"/>
              </w:rPr>
            </w:pPr>
            <w:r w:rsidRPr="00F92BAF">
              <w:rPr>
                <w:rFonts w:ascii="Times New Roman" w:hAnsi="Times New Roman" w:cs="Times New Roman"/>
                <w:lang w:val="en-GB"/>
              </w:rPr>
              <w:t>The aim of the work is to model and map bioelectrical sources of the heart to determine defects of conductivity system and areas of myocardium with changed repolarisation. Proposal and simulation analysis of technical and programming instruments for multichannel distributed measurement systems possibly also with wireless short distance data transfer. Based on the measured data and also the simulation and knowledge of the structure of the chest as a non homogenous voluminous conductor to model the electrical generator of the heart. Experimental verification of the model and mapping system for EKG signals scanning.</w:t>
            </w:r>
          </w:p>
          <w:p w:rsidR="003C2B70" w:rsidRPr="00151C80" w:rsidRDefault="003C2B70" w:rsidP="009B3DD8">
            <w:pPr>
              <w:autoSpaceDE w:val="0"/>
              <w:autoSpaceDN w:val="0"/>
              <w:adjustRightInd w:val="0"/>
              <w:rPr>
                <w:rFonts w:ascii="Arial" w:hAnsi="Arial" w:cs="Arial"/>
              </w:rPr>
            </w:pPr>
          </w:p>
        </w:tc>
        <w:tc>
          <w:tcPr>
            <w:tcW w:w="506" w:type="dxa"/>
            <w:tcBorders>
              <w:top w:val="double" w:sz="4" w:space="0" w:color="auto"/>
            </w:tcBorders>
            <w:textDirection w:val="btLr"/>
          </w:tcPr>
          <w:p w:rsidR="003C2B70" w:rsidRPr="00151C80" w:rsidRDefault="003C2B70" w:rsidP="009B3DD8">
            <w:pPr>
              <w:autoSpaceDE w:val="0"/>
              <w:autoSpaceDN w:val="0"/>
              <w:adjustRightInd w:val="0"/>
              <w:ind w:left="113" w:right="113"/>
              <w:jc w:val="center"/>
              <w:rPr>
                <w:rFonts w:ascii="Arial" w:hAnsi="Arial" w:cs="Arial"/>
              </w:rPr>
            </w:pPr>
            <w:r w:rsidRPr="00151C80">
              <w:rPr>
                <w:rFonts w:ascii="Arial" w:hAnsi="Arial" w:cs="Arial"/>
              </w:rPr>
              <w:t xml:space="preserve">doc. Ing. Milan Tyšler, CSc. </w:t>
            </w:r>
          </w:p>
        </w:tc>
        <w:tc>
          <w:tcPr>
            <w:tcW w:w="458" w:type="dxa"/>
            <w:tcBorders>
              <w:top w:val="double" w:sz="4" w:space="0" w:color="auto"/>
            </w:tcBorders>
            <w:textDirection w:val="btLr"/>
          </w:tcPr>
          <w:p w:rsidR="003C2B70" w:rsidRPr="00151C80" w:rsidRDefault="003C2B70" w:rsidP="009B3DD8">
            <w:pPr>
              <w:autoSpaceDE w:val="0"/>
              <w:autoSpaceDN w:val="0"/>
              <w:adjustRightInd w:val="0"/>
              <w:ind w:left="113" w:right="113"/>
              <w:jc w:val="center"/>
              <w:rPr>
                <w:rFonts w:ascii="Arial" w:hAnsi="Arial" w:cs="Arial"/>
              </w:rPr>
            </w:pPr>
            <w:r w:rsidRPr="00151C80">
              <w:rPr>
                <w:rFonts w:ascii="Arial" w:hAnsi="Arial" w:cs="Arial"/>
              </w:rPr>
              <w:t>prof. Ing. Peter Kneppo, DrS</w:t>
            </w:r>
            <w:r>
              <w:rPr>
                <w:rFonts w:ascii="Arial" w:hAnsi="Arial" w:cs="Arial"/>
              </w:rPr>
              <w:t>c.</w:t>
            </w:r>
          </w:p>
        </w:tc>
        <w:tc>
          <w:tcPr>
            <w:tcW w:w="2223" w:type="dxa"/>
            <w:tcBorders>
              <w:top w:val="double" w:sz="4" w:space="0" w:color="auto"/>
            </w:tcBorders>
            <w:textDirection w:val="btLr"/>
            <w:vAlign w:val="center"/>
          </w:tcPr>
          <w:p w:rsidR="003C2B70" w:rsidRPr="00151C80" w:rsidRDefault="003C2B70" w:rsidP="009B3DD8">
            <w:pPr>
              <w:autoSpaceDE w:val="0"/>
              <w:autoSpaceDN w:val="0"/>
              <w:adjustRightInd w:val="0"/>
              <w:ind w:left="113" w:right="113"/>
              <w:jc w:val="center"/>
              <w:rPr>
                <w:rFonts w:ascii="Arial" w:hAnsi="Arial" w:cs="Arial"/>
              </w:rPr>
            </w:pPr>
            <w:r>
              <w:rPr>
                <w:rFonts w:ascii="Arial" w:hAnsi="Arial" w:cs="Arial"/>
              </w:rPr>
              <w:t>GAČR připravovaný grant Modelování bioelektrických zdrojů srdce</w:t>
            </w:r>
          </w:p>
        </w:tc>
      </w:tr>
    </w:tbl>
    <w:p w:rsidR="00F62358" w:rsidRDefault="00F62358">
      <w:bookmarkStart w:id="0" w:name="_GoBack"/>
      <w:bookmarkEnd w:id="0"/>
    </w:p>
    <w:sectPr w:rsidR="00F62358" w:rsidSect="003C2B7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70"/>
    <w:rsid w:val="003C2B70"/>
    <w:rsid w:val="00F62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2B7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3C2B70"/>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2B7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3C2B70"/>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1286</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vosykova</dc:creator>
  <cp:lastModifiedBy>vosykova</cp:lastModifiedBy>
  <cp:revision>1</cp:revision>
  <dcterms:created xsi:type="dcterms:W3CDTF">2013-12-13T10:59:00Z</dcterms:created>
  <dcterms:modified xsi:type="dcterms:W3CDTF">2013-12-13T10:59:00Z</dcterms:modified>
</cp:coreProperties>
</file>